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F4" w:rsidRPr="00C40F6D" w:rsidRDefault="005634F4" w:rsidP="005634F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40F6D">
        <w:rPr>
          <w:rFonts w:ascii="Times New Roman" w:hAnsi="Times New Roman"/>
          <w:b/>
          <w:sz w:val="52"/>
          <w:szCs w:val="52"/>
        </w:rPr>
        <w:t>Locations and Times for</w:t>
      </w:r>
    </w:p>
    <w:p w:rsidR="005634F4" w:rsidRDefault="005634F4" w:rsidP="0001047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40F6D">
        <w:rPr>
          <w:rFonts w:ascii="Times New Roman" w:hAnsi="Times New Roman"/>
          <w:b/>
          <w:sz w:val="52"/>
          <w:szCs w:val="52"/>
        </w:rPr>
        <w:t xml:space="preserve">Louisiana Explosives </w:t>
      </w:r>
      <w:r>
        <w:rPr>
          <w:rFonts w:ascii="Times New Roman" w:hAnsi="Times New Roman"/>
          <w:b/>
          <w:sz w:val="52"/>
          <w:szCs w:val="52"/>
        </w:rPr>
        <w:t>License</w:t>
      </w:r>
      <w:r w:rsidRPr="00C40F6D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Photos</w:t>
      </w:r>
    </w:p>
    <w:p w:rsidR="00010476" w:rsidRPr="00010476" w:rsidRDefault="00010476" w:rsidP="0001047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5634F4" w:rsidRDefault="005634F4" w:rsidP="005634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Headquarters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Tuesdays 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7919 Independence Blvd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08:30 – 11:00 am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Baton Rouge, LA 70806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01:00 – 03:00 pm</w:t>
      </w:r>
    </w:p>
    <w:p w:rsidR="00063443" w:rsidRDefault="00063443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Troop I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3</w:t>
      </w:r>
      <w:r w:rsidRPr="00C40F6D">
        <w:rPr>
          <w:rFonts w:ascii="Times New Roman" w:hAnsi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/>
          <w:b/>
          <w:sz w:val="32"/>
          <w:szCs w:val="32"/>
        </w:rPr>
        <w:t xml:space="preserve"> Tuesday of each month</w:t>
      </w:r>
    </w:p>
    <w:p w:rsidR="005634F4" w:rsidRPr="00C40F6D" w:rsidRDefault="004D1F70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121 East Pont Des Mouton</w:t>
      </w:r>
      <w:r w:rsidR="005634F4">
        <w:rPr>
          <w:rFonts w:ascii="Times New Roman" w:hAnsi="Times New Roman"/>
          <w:b/>
          <w:sz w:val="32"/>
          <w:szCs w:val="32"/>
        </w:rPr>
        <w:tab/>
      </w:r>
      <w:r w:rsidR="005634F4">
        <w:rPr>
          <w:rFonts w:ascii="Times New Roman" w:hAnsi="Times New Roman"/>
          <w:b/>
          <w:sz w:val="32"/>
          <w:szCs w:val="32"/>
        </w:rPr>
        <w:tab/>
        <w:t>09:00 am – 03:00 pm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Lafayette</w:t>
      </w:r>
      <w:r w:rsidRPr="00C40F6D">
        <w:rPr>
          <w:rFonts w:ascii="Times New Roman" w:hAnsi="Times New Roman"/>
          <w:b/>
          <w:sz w:val="32"/>
          <w:szCs w:val="32"/>
        </w:rPr>
        <w:t>, LA 705</w:t>
      </w:r>
      <w:r>
        <w:rPr>
          <w:rFonts w:ascii="Times New Roman" w:hAnsi="Times New Roman"/>
          <w:b/>
          <w:sz w:val="32"/>
          <w:szCs w:val="32"/>
        </w:rPr>
        <w:t>0</w:t>
      </w:r>
      <w:r w:rsidRPr="00C40F6D">
        <w:rPr>
          <w:rFonts w:ascii="Times New Roman" w:hAnsi="Times New Roman"/>
          <w:b/>
          <w:sz w:val="32"/>
          <w:szCs w:val="32"/>
        </w:rPr>
        <w:t>7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Troop G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4</w:t>
      </w:r>
      <w:r w:rsidRPr="00C40F6D">
        <w:rPr>
          <w:rFonts w:ascii="Times New Roman" w:hAnsi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/>
          <w:b/>
          <w:sz w:val="32"/>
          <w:szCs w:val="32"/>
        </w:rPr>
        <w:t xml:space="preserve"> Tuesday of each month</w:t>
      </w:r>
    </w:p>
    <w:p w:rsidR="005634F4" w:rsidRPr="00C40F6D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40F6D">
        <w:rPr>
          <w:rFonts w:ascii="Times New Roman" w:hAnsi="Times New Roman"/>
          <w:b/>
          <w:sz w:val="32"/>
          <w:szCs w:val="32"/>
        </w:rPr>
        <w:t>5300 Industrial Drive Extension</w:t>
      </w:r>
      <w:r>
        <w:rPr>
          <w:rFonts w:ascii="Times New Roman" w:hAnsi="Times New Roman"/>
          <w:b/>
          <w:sz w:val="32"/>
          <w:szCs w:val="32"/>
        </w:rPr>
        <w:tab/>
        <w:t>09:00 am – 03:00 pm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40F6D">
        <w:rPr>
          <w:rFonts w:ascii="Times New Roman" w:hAnsi="Times New Roman"/>
          <w:b/>
          <w:sz w:val="32"/>
          <w:szCs w:val="32"/>
        </w:rPr>
        <w:t>Bossier City, LA 71112</w:t>
      </w: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Default="005634F4" w:rsidP="005634F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4F4" w:rsidRPr="00C40F6D" w:rsidRDefault="005634F4" w:rsidP="0056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F6D">
        <w:rPr>
          <w:rFonts w:ascii="Times New Roman" w:hAnsi="Times New Roman"/>
          <w:b/>
          <w:sz w:val="28"/>
          <w:szCs w:val="28"/>
        </w:rPr>
        <w:t>Troop dates may be cancelled due to unforeseen circumstances.</w:t>
      </w:r>
    </w:p>
    <w:p w:rsidR="005634F4" w:rsidRPr="00C40F6D" w:rsidRDefault="005634F4" w:rsidP="0056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F6D">
        <w:rPr>
          <w:rFonts w:ascii="Times New Roman" w:hAnsi="Times New Roman"/>
          <w:b/>
          <w:sz w:val="28"/>
          <w:szCs w:val="28"/>
        </w:rPr>
        <w:t>Check the website to make sure that Troop dates have not been cancelled.</w:t>
      </w:r>
    </w:p>
    <w:p w:rsidR="005634F4" w:rsidRPr="00C40F6D" w:rsidRDefault="005634F4" w:rsidP="0056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F6D">
        <w:rPr>
          <w:rFonts w:ascii="Times New Roman" w:hAnsi="Times New Roman"/>
          <w:b/>
          <w:sz w:val="28"/>
          <w:szCs w:val="28"/>
        </w:rPr>
        <w:t>Explosives license photos will not be taken on state holidays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5634F4" w:rsidRPr="00C40F6D" w:rsidSect="00EC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312" w:right="1440" w:bottom="1440" w:left="1440" w:header="432" w:footer="6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9B" w:rsidRDefault="0090509B" w:rsidP="00A528EE">
      <w:pPr>
        <w:spacing w:after="0" w:line="240" w:lineRule="auto"/>
      </w:pPr>
      <w:r>
        <w:separator/>
      </w:r>
    </w:p>
  </w:endnote>
  <w:endnote w:type="continuationSeparator" w:id="0">
    <w:p w:rsidR="0090509B" w:rsidRDefault="0090509B" w:rsidP="00A5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loisterBlack BT">
    <w:altName w:val="Cloister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Frankfurt Gothic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BB" w:rsidRDefault="00AA7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A5" w:rsidRPr="00257A56" w:rsidRDefault="00BF66A5" w:rsidP="00FA283E">
    <w:pPr>
      <w:pStyle w:val="Default"/>
      <w:jc w:val="center"/>
      <w:rPr>
        <w:rStyle w:val="A0"/>
        <w:iCs/>
        <w:color w:val="1F497D"/>
        <w:szCs w:val="20"/>
      </w:rPr>
    </w:pPr>
    <w:r w:rsidRPr="00257A56">
      <w:rPr>
        <w:rStyle w:val="A0"/>
        <w:iCs/>
        <w:color w:val="1F497D"/>
        <w:szCs w:val="20"/>
      </w:rPr>
      <w:t xml:space="preserve">COURTESY </w:t>
    </w:r>
    <w:r w:rsidRPr="00257A56">
      <w:rPr>
        <w:rFonts w:ascii="FrankfurtGothic" w:hAnsi="FrankfurtGothic" w:cs="FrankfurtGothic"/>
        <w:color w:val="1F497D"/>
        <w:sz w:val="20"/>
        <w:szCs w:val="20"/>
      </w:rPr>
      <w:t xml:space="preserve">• </w:t>
    </w:r>
    <w:r w:rsidRPr="00257A56">
      <w:rPr>
        <w:rStyle w:val="A0"/>
        <w:iCs/>
        <w:color w:val="1F497D"/>
        <w:szCs w:val="20"/>
      </w:rPr>
      <w:t xml:space="preserve">LOYALTY </w:t>
    </w:r>
    <w:r w:rsidRPr="00257A56">
      <w:rPr>
        <w:rFonts w:ascii="FrankfurtGothic" w:hAnsi="FrankfurtGothic" w:cs="FrankfurtGothic"/>
        <w:color w:val="1F497D"/>
        <w:sz w:val="20"/>
        <w:szCs w:val="20"/>
      </w:rPr>
      <w:t xml:space="preserve">• </w:t>
    </w:r>
    <w:r w:rsidRPr="00257A56">
      <w:rPr>
        <w:rStyle w:val="A0"/>
        <w:iCs/>
        <w:color w:val="1F497D"/>
        <w:szCs w:val="20"/>
      </w:rPr>
      <w:t>SERVICE</w:t>
    </w:r>
  </w:p>
  <w:p w:rsidR="00BF66A5" w:rsidRPr="00257A56" w:rsidRDefault="00BF66A5" w:rsidP="00FA283E">
    <w:pPr>
      <w:pStyle w:val="Default"/>
      <w:jc w:val="center"/>
      <w:rPr>
        <w:i/>
        <w:iCs/>
        <w:color w:val="1F497D"/>
        <w:sz w:val="20"/>
        <w:szCs w:val="20"/>
      </w:rPr>
    </w:pPr>
    <w:r w:rsidRPr="00257A56">
      <w:rPr>
        <w:rStyle w:val="A0"/>
        <w:iCs/>
        <w:color w:val="1F497D"/>
        <w:szCs w:val="20"/>
      </w:rPr>
      <w:t>“An Equal Opportunity Employer”</w:t>
    </w:r>
  </w:p>
  <w:p w:rsidR="00BF66A5" w:rsidRPr="00257A56" w:rsidRDefault="00BF66A5" w:rsidP="00FA283E">
    <w:pPr>
      <w:pStyle w:val="Pa2"/>
      <w:spacing w:line="240" w:lineRule="auto"/>
      <w:jc w:val="center"/>
      <w:rPr>
        <w:i/>
        <w:iCs/>
        <w:color w:val="1F497D"/>
        <w:sz w:val="20"/>
        <w:szCs w:val="20"/>
      </w:rPr>
    </w:pPr>
    <w:r w:rsidRPr="00257A56">
      <w:rPr>
        <w:rStyle w:val="A0"/>
        <w:iCs/>
        <w:color w:val="1F497D"/>
        <w:szCs w:val="20"/>
      </w:rPr>
      <w:t>P.O. BOX 66614, BATON ROUGE, LOUISIANA 70896</w:t>
    </w:r>
  </w:p>
  <w:p w:rsidR="00BF66A5" w:rsidRPr="00257A56" w:rsidRDefault="00BF66A5" w:rsidP="00C04BB1">
    <w:pPr>
      <w:pStyle w:val="Pa2"/>
      <w:ind w:left="-720"/>
      <w:rPr>
        <w:color w:val="1F497D"/>
        <w:sz w:val="14"/>
        <w:szCs w:val="14"/>
      </w:rPr>
    </w:pPr>
    <w:r w:rsidRPr="00257A56">
      <w:rPr>
        <w:color w:val="1F497D"/>
        <w:sz w:val="14"/>
        <w:szCs w:val="14"/>
      </w:rPr>
      <w:t>DPSSP 4117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BB" w:rsidRDefault="00AA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9B" w:rsidRDefault="0090509B" w:rsidP="00A528EE">
      <w:pPr>
        <w:spacing w:after="0" w:line="240" w:lineRule="auto"/>
      </w:pPr>
      <w:r>
        <w:separator/>
      </w:r>
    </w:p>
  </w:footnote>
  <w:footnote w:type="continuationSeparator" w:id="0">
    <w:p w:rsidR="0090509B" w:rsidRDefault="0090509B" w:rsidP="00A5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BB" w:rsidRDefault="00AA7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B7" w:rsidRPr="00C661C1" w:rsidRDefault="00AA72BB" w:rsidP="00C97AB7">
    <w:pPr>
      <w:pStyle w:val="Pa0"/>
      <w:framePr w:w="4046" w:wrap="around" w:vAnchor="page" w:hAnchor="page" w:x="7820" w:y="1095"/>
      <w:jc w:val="center"/>
      <w:rPr>
        <w:b/>
        <w:color w:val="1F497D"/>
        <w:sz w:val="16"/>
        <w:szCs w:val="16"/>
      </w:rPr>
    </w:pPr>
    <w:r>
      <w:rPr>
        <w:rStyle w:val="A0"/>
        <w:b/>
        <w:bCs/>
        <w:iCs/>
        <w:color w:val="1F497D"/>
        <w:sz w:val="24"/>
      </w:rPr>
      <w:t>C</w:t>
    </w:r>
    <w:r w:rsidRPr="00AA72BB">
      <w:rPr>
        <w:rStyle w:val="A0"/>
        <w:b/>
        <w:bCs/>
        <w:iCs/>
        <w:color w:val="1F497D"/>
        <w:sz w:val="16"/>
        <w:szCs w:val="16"/>
      </w:rPr>
      <w:t>OLONEL</w:t>
    </w:r>
    <w:r>
      <w:rPr>
        <w:rStyle w:val="A0"/>
        <w:b/>
        <w:bCs/>
        <w:iCs/>
        <w:color w:val="1F497D"/>
        <w:sz w:val="24"/>
      </w:rPr>
      <w:t xml:space="preserve"> R</w:t>
    </w:r>
    <w:r w:rsidRPr="00AA72BB">
      <w:rPr>
        <w:rStyle w:val="A0"/>
        <w:b/>
        <w:bCs/>
        <w:iCs/>
        <w:color w:val="1F497D"/>
        <w:sz w:val="16"/>
        <w:szCs w:val="16"/>
      </w:rPr>
      <w:t>OBERT</w:t>
    </w:r>
    <w:r>
      <w:rPr>
        <w:rStyle w:val="A0"/>
        <w:b/>
        <w:bCs/>
        <w:iCs/>
        <w:color w:val="1F497D"/>
        <w:sz w:val="24"/>
      </w:rPr>
      <w:t xml:space="preserve"> P. H</w:t>
    </w:r>
    <w:r w:rsidRPr="00AA72BB">
      <w:rPr>
        <w:rStyle w:val="A0"/>
        <w:b/>
        <w:bCs/>
        <w:iCs/>
        <w:color w:val="1F497D"/>
        <w:sz w:val="16"/>
        <w:szCs w:val="16"/>
      </w:rPr>
      <w:t>ODGES</w:t>
    </w:r>
  </w:p>
  <w:p w:rsidR="00C97AB7" w:rsidRPr="00C661C1" w:rsidRDefault="00C97AB7" w:rsidP="00C97AB7">
    <w:pPr>
      <w:pStyle w:val="Pa0"/>
      <w:framePr w:w="3226" w:wrap="around" w:vAnchor="page" w:hAnchor="page" w:x="8281" w:y="1311"/>
      <w:jc w:val="center"/>
      <w:rPr>
        <w:color w:val="1F497D"/>
        <w:sz w:val="16"/>
        <w:szCs w:val="16"/>
      </w:rPr>
    </w:pPr>
    <w:r w:rsidRPr="00C661C1">
      <w:rPr>
        <w:rStyle w:val="A1"/>
        <w:bCs/>
        <w:iCs/>
        <w:color w:val="1F497D"/>
        <w:sz w:val="24"/>
      </w:rPr>
      <w:t>D</w:t>
    </w:r>
    <w:r w:rsidRPr="00C661C1">
      <w:rPr>
        <w:rStyle w:val="A1"/>
        <w:bCs/>
        <w:iCs/>
        <w:color w:val="1F497D"/>
        <w:sz w:val="16"/>
        <w:szCs w:val="16"/>
      </w:rPr>
      <w:t xml:space="preserve">EPUTY </w:t>
    </w:r>
    <w:r w:rsidRPr="00C661C1">
      <w:rPr>
        <w:rStyle w:val="A1"/>
        <w:bCs/>
        <w:iCs/>
        <w:color w:val="1F497D"/>
        <w:sz w:val="24"/>
      </w:rPr>
      <w:t>S</w:t>
    </w:r>
    <w:r w:rsidRPr="00C661C1">
      <w:rPr>
        <w:rStyle w:val="A1"/>
        <w:bCs/>
        <w:iCs/>
        <w:color w:val="1F497D"/>
        <w:sz w:val="16"/>
        <w:szCs w:val="16"/>
      </w:rPr>
      <w:t>ECRETARY</w:t>
    </w:r>
  </w:p>
  <w:p w:rsidR="00C97AB7" w:rsidRPr="00C661C1" w:rsidRDefault="00C97AB7" w:rsidP="00C97AB7">
    <w:pPr>
      <w:pStyle w:val="Pa0"/>
      <w:framePr w:w="4046" w:wrap="around" w:vAnchor="page" w:hAnchor="page" w:x="4148" w:y="1729"/>
      <w:jc w:val="center"/>
      <w:rPr>
        <w:rFonts w:ascii="Old English Text MT" w:hAnsi="Old English Text MT" w:cs="CloisterBlack BT"/>
        <w:color w:val="1F497D"/>
        <w:sz w:val="44"/>
        <w:szCs w:val="44"/>
      </w:rPr>
    </w:pPr>
    <w:r w:rsidRPr="00C661C1">
      <w:rPr>
        <w:rFonts w:ascii="Old English Text MT" w:hAnsi="Old English Text MT" w:cs="CloisterBlack BT"/>
        <w:bCs/>
        <w:color w:val="1F497D"/>
        <w:sz w:val="44"/>
        <w:szCs w:val="44"/>
      </w:rPr>
      <w:t>State of Louisiana</w:t>
    </w:r>
  </w:p>
  <w:p w:rsidR="00C97AB7" w:rsidRPr="00C661C1" w:rsidRDefault="00C97AB7" w:rsidP="00C97AB7">
    <w:pPr>
      <w:pStyle w:val="Pa0"/>
      <w:framePr w:w="7618" w:wrap="around" w:vAnchor="page" w:hAnchor="page" w:x="2377" w:y="2204"/>
      <w:jc w:val="center"/>
      <w:rPr>
        <w:color w:val="1F497D"/>
        <w:sz w:val="36"/>
        <w:szCs w:val="36"/>
      </w:rPr>
    </w:pPr>
    <w:r w:rsidRPr="00C661C1">
      <w:rPr>
        <w:rStyle w:val="A3"/>
        <w:iCs/>
        <w:color w:val="1F497D"/>
        <w:szCs w:val="36"/>
      </w:rPr>
      <w:t>Department of Public Safety and Corrections</w:t>
    </w:r>
  </w:p>
  <w:p w:rsidR="00C97AB7" w:rsidRPr="00C661C1" w:rsidRDefault="00C97AB7" w:rsidP="00C97AB7">
    <w:pPr>
      <w:pStyle w:val="Pa0"/>
      <w:framePr w:w="4291" w:wrap="around" w:vAnchor="page" w:hAnchor="page" w:x="4047" w:y="2622"/>
      <w:jc w:val="center"/>
      <w:rPr>
        <w:color w:val="1F497D"/>
        <w:sz w:val="36"/>
        <w:szCs w:val="36"/>
      </w:rPr>
    </w:pPr>
    <w:r w:rsidRPr="00C661C1">
      <w:rPr>
        <w:rStyle w:val="A3"/>
        <w:iCs/>
        <w:color w:val="1F497D"/>
        <w:szCs w:val="36"/>
      </w:rPr>
      <w:t>Public Safety Services</w:t>
    </w:r>
  </w:p>
  <w:p w:rsidR="00C97AB7" w:rsidRDefault="00C661C1">
    <w:pPr>
      <w:pStyle w:val="Header"/>
    </w:pPr>
    <w:r>
      <w:rPr>
        <w:rFonts w:ascii="Times New Roman" w:hAnsi="Times New Roman"/>
        <w:b/>
        <w:i/>
        <w:noProof/>
        <w:color w:val="1F497D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E50731A" wp14:editId="7F5C9E08">
          <wp:simplePos x="0" y="0"/>
          <wp:positionH relativeFrom="column">
            <wp:posOffset>2581275</wp:posOffset>
          </wp:positionH>
          <wp:positionV relativeFrom="page">
            <wp:posOffset>267970</wp:posOffset>
          </wp:positionV>
          <wp:extent cx="773430" cy="773430"/>
          <wp:effectExtent l="0" t="0" r="7620" b="7620"/>
          <wp:wrapTight wrapText="bothSides">
            <wp:wrapPolygon edited="0">
              <wp:start x="7448" y="0"/>
              <wp:lineTo x="4256" y="2128"/>
              <wp:lineTo x="0" y="6916"/>
              <wp:lineTo x="0" y="10640"/>
              <wp:lineTo x="1596" y="17557"/>
              <wp:lineTo x="6916" y="20749"/>
              <wp:lineTo x="7448" y="21281"/>
              <wp:lineTo x="14365" y="21281"/>
              <wp:lineTo x="14897" y="20749"/>
              <wp:lineTo x="19685" y="17557"/>
              <wp:lineTo x="21281" y="13833"/>
              <wp:lineTo x="21281" y="6384"/>
              <wp:lineTo x="18089" y="2128"/>
              <wp:lineTo x="14365" y="0"/>
              <wp:lineTo x="744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STATE SEAL 1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AB7" w:rsidRPr="00C661C1" w:rsidRDefault="00AA72BB" w:rsidP="007816DF">
    <w:pPr>
      <w:pStyle w:val="Pa0"/>
      <w:framePr w:w="2605" w:wrap="notBeside" w:vAnchor="page" w:hAnchor="page" w:x="563" w:y="1095"/>
      <w:ind w:hanging="540"/>
      <w:jc w:val="center"/>
      <w:rPr>
        <w:b/>
        <w:color w:val="1F497D"/>
        <w:sz w:val="20"/>
        <w:szCs w:val="20"/>
      </w:rPr>
    </w:pPr>
    <w:r>
      <w:rPr>
        <w:rStyle w:val="A0"/>
        <w:b/>
        <w:bCs/>
        <w:iCs/>
        <w:color w:val="1F497D"/>
        <w:sz w:val="24"/>
      </w:rPr>
      <w:t>J</w:t>
    </w:r>
    <w:r w:rsidRPr="00AA72BB">
      <w:rPr>
        <w:rStyle w:val="A0"/>
        <w:b/>
        <w:bCs/>
        <w:iCs/>
        <w:color w:val="1F497D"/>
        <w:sz w:val="16"/>
        <w:szCs w:val="16"/>
      </w:rPr>
      <w:t>EFF</w:t>
    </w:r>
    <w:r>
      <w:rPr>
        <w:rStyle w:val="A0"/>
        <w:b/>
        <w:bCs/>
        <w:iCs/>
        <w:color w:val="1F497D"/>
        <w:sz w:val="24"/>
      </w:rPr>
      <w:t xml:space="preserve"> L</w:t>
    </w:r>
    <w:r w:rsidRPr="00AA72BB">
      <w:rPr>
        <w:rStyle w:val="A0"/>
        <w:b/>
        <w:bCs/>
        <w:iCs/>
        <w:color w:val="1F497D"/>
        <w:sz w:val="16"/>
        <w:szCs w:val="16"/>
      </w:rPr>
      <w:t>ANDRY</w:t>
    </w:r>
  </w:p>
  <w:p w:rsidR="007816DF" w:rsidRPr="00C661C1" w:rsidRDefault="007816DF" w:rsidP="007816DF">
    <w:pPr>
      <w:pStyle w:val="Pa0"/>
      <w:framePr w:w="1771" w:wrap="notBeside" w:vAnchor="page" w:hAnchor="page" w:x="877" w:y="1311"/>
      <w:ind w:hanging="540"/>
      <w:jc w:val="center"/>
      <w:rPr>
        <w:color w:val="1F497D"/>
        <w:sz w:val="18"/>
        <w:szCs w:val="18"/>
      </w:rPr>
    </w:pPr>
    <w:r w:rsidRPr="00C661C1">
      <w:rPr>
        <w:rStyle w:val="A1"/>
        <w:bCs/>
        <w:iCs/>
        <w:color w:val="1F497D"/>
        <w:sz w:val="24"/>
      </w:rPr>
      <w:t>G</w:t>
    </w:r>
    <w:r w:rsidRPr="00C661C1">
      <w:rPr>
        <w:rStyle w:val="A1"/>
        <w:bCs/>
        <w:iCs/>
        <w:color w:val="1F497D"/>
        <w:sz w:val="16"/>
        <w:szCs w:val="16"/>
      </w:rPr>
      <w:t>OVERNOR</w:t>
    </w:r>
  </w:p>
  <w:p w:rsidR="00C97AB7" w:rsidRDefault="00C97AB7" w:rsidP="00C9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BB" w:rsidRDefault="00AA7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2AC"/>
    <w:multiLevelType w:val="hybridMultilevel"/>
    <w:tmpl w:val="004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5605"/>
    <w:multiLevelType w:val="hybridMultilevel"/>
    <w:tmpl w:val="9D3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32"/>
    <w:rsid w:val="00010476"/>
    <w:rsid w:val="000161F0"/>
    <w:rsid w:val="00063443"/>
    <w:rsid w:val="00067A5A"/>
    <w:rsid w:val="00082957"/>
    <w:rsid w:val="00091541"/>
    <w:rsid w:val="001375B7"/>
    <w:rsid w:val="001B57D9"/>
    <w:rsid w:val="001D658C"/>
    <w:rsid w:val="00227E00"/>
    <w:rsid w:val="00236167"/>
    <w:rsid w:val="00257A56"/>
    <w:rsid w:val="002C52C4"/>
    <w:rsid w:val="004171E1"/>
    <w:rsid w:val="004D1F70"/>
    <w:rsid w:val="005634F4"/>
    <w:rsid w:val="00564C4A"/>
    <w:rsid w:val="005B6AB8"/>
    <w:rsid w:val="005E08E7"/>
    <w:rsid w:val="0061124E"/>
    <w:rsid w:val="006359F4"/>
    <w:rsid w:val="006A28A5"/>
    <w:rsid w:val="006C5AFB"/>
    <w:rsid w:val="00717E07"/>
    <w:rsid w:val="00726CAF"/>
    <w:rsid w:val="00766724"/>
    <w:rsid w:val="007816DF"/>
    <w:rsid w:val="008113B5"/>
    <w:rsid w:val="00855143"/>
    <w:rsid w:val="008B1FF7"/>
    <w:rsid w:val="0090509B"/>
    <w:rsid w:val="009248E6"/>
    <w:rsid w:val="00A528EE"/>
    <w:rsid w:val="00AA72BB"/>
    <w:rsid w:val="00AC3044"/>
    <w:rsid w:val="00AE4032"/>
    <w:rsid w:val="00BF66A5"/>
    <w:rsid w:val="00C04BB1"/>
    <w:rsid w:val="00C17EA1"/>
    <w:rsid w:val="00C661C1"/>
    <w:rsid w:val="00C9080F"/>
    <w:rsid w:val="00C97AB7"/>
    <w:rsid w:val="00D63964"/>
    <w:rsid w:val="00E01A44"/>
    <w:rsid w:val="00E22DB0"/>
    <w:rsid w:val="00EA3457"/>
    <w:rsid w:val="00EC7D02"/>
    <w:rsid w:val="00F87396"/>
    <w:rsid w:val="00F947E7"/>
    <w:rsid w:val="00FA283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B5BA6"/>
  <w14:defaultImageDpi w14:val="0"/>
  <w15:docId w15:val="{854FB92E-EC9E-4381-AEB5-0DCE9AF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0" w:lineRule="atLeast"/>
    </w:pPr>
    <w:rPr>
      <w:color w:val="auto"/>
    </w:rPr>
  </w:style>
  <w:style w:type="character" w:customStyle="1" w:styleId="A0">
    <w:name w:val="A0"/>
    <w:uiPriority w:val="99"/>
    <w:rPr>
      <w:i/>
      <w:color w:val="221E1F"/>
      <w:sz w:val="20"/>
    </w:rPr>
  </w:style>
  <w:style w:type="character" w:customStyle="1" w:styleId="A1">
    <w:name w:val="A1"/>
    <w:uiPriority w:val="99"/>
    <w:rPr>
      <w:b/>
      <w:i/>
      <w:color w:val="221E1F"/>
      <w:sz w:val="18"/>
    </w:rPr>
  </w:style>
  <w:style w:type="character" w:customStyle="1" w:styleId="A3">
    <w:name w:val="A3"/>
    <w:uiPriority w:val="99"/>
    <w:rPr>
      <w:i/>
      <w:color w:val="221E1F"/>
      <w:sz w:val="36"/>
    </w:rPr>
  </w:style>
  <w:style w:type="paragraph" w:customStyle="1" w:styleId="Pa2">
    <w:name w:val="Pa2"/>
    <w:basedOn w:val="Default"/>
    <w:next w:val="Default"/>
    <w:uiPriority w:val="99"/>
    <w:pPr>
      <w:spacing w:line="240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2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8E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2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8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EF99-5113-480B-BC9D-52958740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wmoragne</dc:creator>
  <cp:lastModifiedBy>Brianna St.romain</cp:lastModifiedBy>
  <cp:revision>3</cp:revision>
  <cp:lastPrinted>2010-02-25T21:08:00Z</cp:lastPrinted>
  <dcterms:created xsi:type="dcterms:W3CDTF">2024-01-25T16:47:00Z</dcterms:created>
  <dcterms:modified xsi:type="dcterms:W3CDTF">2024-01-25T16:47:00Z</dcterms:modified>
</cp:coreProperties>
</file>